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5457D3">
      <w:pPr>
        <w:framePr w:w="4283" w:h="2478" w:hSpace="851" w:wrap="around" w:vAnchor="page" w:hAnchor="page" w:x="1487" w:y="1047" w:anchorLock="1"/>
        <w:ind w:left="-284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11822225" r:id="rId10"/>
        </w:object>
      </w:r>
    </w:p>
    <w:p w:rsidR="0086687E" w:rsidRPr="00B223F8" w:rsidRDefault="0086687E" w:rsidP="005457D3">
      <w:pPr>
        <w:framePr w:w="4283" w:h="2478" w:hSpace="851" w:wrap="around" w:vAnchor="page" w:hAnchor="page" w:x="1487" w:y="1047" w:anchorLock="1"/>
        <w:ind w:left="-284"/>
        <w:jc w:val="center"/>
        <w:rPr>
          <w:b/>
          <w:caps/>
          <w:sz w:val="10"/>
          <w:szCs w:val="10"/>
        </w:rPr>
      </w:pPr>
    </w:p>
    <w:p w:rsidR="0086687E" w:rsidRPr="00B223F8" w:rsidRDefault="0086687E" w:rsidP="005457D3">
      <w:pPr>
        <w:framePr w:w="4283" w:h="2478" w:hSpace="851" w:wrap="around" w:vAnchor="page" w:hAnchor="page" w:x="1487" w:y="1047" w:anchorLock="1"/>
        <w:ind w:left="-284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5457D3">
      <w:pPr>
        <w:framePr w:w="4283" w:h="2478" w:hSpace="851" w:wrap="around" w:vAnchor="page" w:hAnchor="page" w:x="1487" w:y="1047" w:anchorLock="1"/>
        <w:ind w:left="-284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5457D3">
      <w:pPr>
        <w:framePr w:w="4283" w:h="2478" w:hSpace="851" w:wrap="around" w:vAnchor="page" w:hAnchor="page" w:x="1487" w:y="1047" w:anchorLock="1"/>
        <w:ind w:left="-284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5457D3">
      <w:pPr>
        <w:framePr w:w="4283" w:h="2478" w:hSpace="851" w:wrap="around" w:vAnchor="page" w:hAnchor="page" w:x="1487" w:y="1047" w:anchorLock="1"/>
        <w:ind w:left="-284"/>
        <w:jc w:val="center"/>
        <w:rPr>
          <w:b/>
        </w:rPr>
      </w:pPr>
    </w:p>
    <w:p w:rsidR="0086687E" w:rsidRPr="00B223F8" w:rsidRDefault="0086687E" w:rsidP="005457D3">
      <w:pPr>
        <w:framePr w:w="4283" w:h="2478" w:hSpace="851" w:wrap="around" w:vAnchor="page" w:hAnchor="page" w:x="1487" w:y="1047" w:anchorLock="1"/>
        <w:ind w:left="-284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5457D3">
      <w:pPr>
        <w:framePr w:w="4283" w:h="2478" w:hSpace="851" w:wrap="around" w:vAnchor="page" w:hAnchor="page" w:x="1487" w:y="1047" w:anchorLock="1"/>
        <w:ind w:left="-284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F36DE1">
        <w:trPr>
          <w:trHeight w:val="330"/>
        </w:trPr>
        <w:tc>
          <w:tcPr>
            <w:tcW w:w="568" w:type="dxa"/>
          </w:tcPr>
          <w:p w:rsidR="0086687E" w:rsidRPr="00B223F8" w:rsidRDefault="0086687E" w:rsidP="005457D3">
            <w:pPr>
              <w:framePr w:w="4283" w:h="2478" w:hSpace="851" w:wrap="around" w:vAnchor="page" w:hAnchor="page" w:x="1487" w:y="1047" w:anchorLock="1"/>
              <w:ind w:left="-284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F36DE1" w:rsidRDefault="00F36DE1" w:rsidP="00F36DE1">
            <w:pPr>
              <w:framePr w:w="4283" w:h="2478" w:hSpace="851" w:wrap="around" w:vAnchor="page" w:hAnchor="page" w:x="1487" w:y="1047" w:anchorLock="1"/>
              <w:jc w:val="center"/>
            </w:pPr>
            <w:r>
              <w:t>14 декабря 2015 г.</w:t>
            </w:r>
          </w:p>
        </w:tc>
        <w:tc>
          <w:tcPr>
            <w:tcW w:w="567" w:type="dxa"/>
          </w:tcPr>
          <w:p w:rsidR="0086687E" w:rsidRPr="00B223F8" w:rsidRDefault="0086687E" w:rsidP="00F36DE1">
            <w:pPr>
              <w:framePr w:w="4283" w:h="2478" w:hSpace="851" w:wrap="around" w:vAnchor="page" w:hAnchor="page" w:x="1487" w:y="1047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F36DE1" w:rsidP="00F36DE1">
            <w:pPr>
              <w:framePr w:w="4283" w:h="2478" w:hSpace="851" w:wrap="around" w:vAnchor="page" w:hAnchor="page" w:x="1487" w:y="1047" w:anchorLock="1"/>
              <w:jc w:val="center"/>
            </w:pPr>
            <w:r>
              <w:t>559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5457D3">
      <w:pPr>
        <w:framePr w:w="4283" w:h="2478" w:hSpace="851" w:wrap="around" w:vAnchor="page" w:hAnchor="page" w:x="1487" w:y="1047" w:anchorLock="1"/>
        <w:ind w:left="-284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0CE7" w:rsidRPr="00B223F8" w:rsidTr="00F36DE1">
        <w:trPr>
          <w:trHeight w:val="641"/>
        </w:trPr>
        <w:tc>
          <w:tcPr>
            <w:tcW w:w="8789" w:type="dxa"/>
            <w:hideMark/>
          </w:tcPr>
          <w:p w:rsidR="00BF0CE7" w:rsidRPr="00B223F8" w:rsidRDefault="00BF0CE7" w:rsidP="000F44AF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F079D5">
              <w:rPr>
                <w:b/>
                <w:sz w:val="26"/>
                <w:szCs w:val="26"/>
              </w:rPr>
              <w:t>на питьевую воду 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F079D5">
              <w:rPr>
                <w:b/>
                <w:sz w:val="26"/>
                <w:szCs w:val="26"/>
              </w:rPr>
              <w:t>общества с ограниченной ответственностью «Коммунальное хозяйство»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год</w:t>
            </w:r>
          </w:p>
        </w:tc>
      </w:tr>
    </w:tbl>
    <w:p w:rsidR="00BF0CE7" w:rsidRDefault="00BF0CE7" w:rsidP="005457D3">
      <w:pPr>
        <w:jc w:val="both"/>
        <w:rPr>
          <w:sz w:val="26"/>
          <w:szCs w:val="26"/>
        </w:rPr>
      </w:pPr>
    </w:p>
    <w:p w:rsidR="00F36DE1" w:rsidRPr="00B223F8" w:rsidRDefault="00F36DE1" w:rsidP="00F36DE1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F36DE1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E138A8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F36DE1">
        <w:rPr>
          <w:sz w:val="26"/>
          <w:szCs w:val="26"/>
        </w:rPr>
        <w:t xml:space="preserve">          </w:t>
      </w:r>
      <w:r w:rsidRPr="00B60FC6">
        <w:rPr>
          <w:sz w:val="26"/>
          <w:szCs w:val="26"/>
        </w:rPr>
        <w:t>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</w:t>
      </w:r>
      <w:r w:rsidR="00F36DE1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</w:t>
      </w:r>
      <w:r w:rsidR="00F36DE1">
        <w:rPr>
          <w:sz w:val="26"/>
          <w:szCs w:val="26"/>
        </w:rPr>
        <w:t xml:space="preserve">       </w:t>
      </w:r>
      <w:r w:rsidR="00DF636B">
        <w:rPr>
          <w:sz w:val="26"/>
          <w:szCs w:val="26"/>
        </w:rPr>
        <w:t xml:space="preserve">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E138A8">
        <w:rPr>
          <w:sz w:val="26"/>
          <w:szCs w:val="26"/>
        </w:rPr>
        <w:t>14.12.</w:t>
      </w:r>
      <w:r w:rsidR="007F32BA">
        <w:rPr>
          <w:sz w:val="26"/>
          <w:szCs w:val="26"/>
        </w:rPr>
        <w:t>2015 № </w:t>
      </w:r>
      <w:r w:rsidR="00F36DE1">
        <w:rPr>
          <w:sz w:val="26"/>
          <w:szCs w:val="26"/>
        </w:rPr>
        <w:t>541</w:t>
      </w:r>
      <w:r w:rsidR="00BF0CE7" w:rsidRPr="00B60FC6">
        <w:rPr>
          <w:sz w:val="26"/>
          <w:szCs w:val="26"/>
        </w:rPr>
        <w:t>-РК «</w:t>
      </w:r>
      <w:r w:rsidR="00E138A8" w:rsidRPr="00E138A8">
        <w:rPr>
          <w:sz w:val="26"/>
          <w:szCs w:val="26"/>
        </w:rPr>
        <w:t>Об утверждении производственной программы в сфере водоснабжения и водоотведения для общества с ограниченной ответственностью «Коммунальное хозяйство</w:t>
      </w:r>
      <w:proofErr w:type="gramEnd"/>
      <w:r w:rsidR="00E138A8" w:rsidRPr="00E138A8">
        <w:rPr>
          <w:sz w:val="26"/>
          <w:szCs w:val="26"/>
        </w:rPr>
        <w:t>» на 2016 год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5457D3">
        <w:rPr>
          <w:sz w:val="26"/>
          <w:szCs w:val="26"/>
        </w:rPr>
        <w:t>14.12.2015</w:t>
      </w:r>
      <w:r w:rsidR="00E138A8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</w:t>
      </w:r>
      <w:bookmarkStart w:id="0" w:name="_GoBack"/>
      <w:bookmarkEnd w:id="0"/>
      <w:r w:rsidR="00BF0CE7" w:rsidRPr="00B60FC6">
        <w:rPr>
          <w:b/>
          <w:sz w:val="26"/>
          <w:szCs w:val="26"/>
        </w:rPr>
        <w:t>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F36DE1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тарифы </w:t>
      </w:r>
      <w:r w:rsidR="00F079D5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F079D5">
        <w:rPr>
          <w:sz w:val="26"/>
          <w:szCs w:val="26"/>
        </w:rPr>
        <w:t xml:space="preserve"> применяющего упрощенную систему налогообложения</w:t>
      </w:r>
      <w:r w:rsidR="005B7617" w:rsidRPr="005B7617">
        <w:rPr>
          <w:sz w:val="26"/>
          <w:szCs w:val="26"/>
        </w:rPr>
        <w:t xml:space="preserve"> </w:t>
      </w:r>
      <w:r w:rsidR="00F079D5">
        <w:rPr>
          <w:sz w:val="26"/>
          <w:szCs w:val="26"/>
        </w:rPr>
        <w:t>общества с ограниченной ответственностью «Коммунальное хозяйство»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</w:t>
      </w:r>
      <w:r w:rsidR="000F44AF" w:rsidRPr="000F44AF">
        <w:rPr>
          <w:sz w:val="26"/>
          <w:szCs w:val="26"/>
        </w:rPr>
        <w:t xml:space="preserve"> </w:t>
      </w:r>
      <w:r w:rsidR="000F44AF">
        <w:rPr>
          <w:sz w:val="26"/>
          <w:szCs w:val="26"/>
        </w:rPr>
        <w:t>год</w:t>
      </w:r>
      <w:r w:rsidRPr="00B223F8">
        <w:rPr>
          <w:sz w:val="26"/>
          <w:szCs w:val="26"/>
        </w:rPr>
        <w:t xml:space="preserve"> с календарной разбивкой 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0F44AF" w:rsidRDefault="000F44AF" w:rsidP="00F36DE1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2016 года.</w:t>
      </w:r>
    </w:p>
    <w:p w:rsidR="00BF0CE7" w:rsidRDefault="00BF0CE7" w:rsidP="00F36DE1">
      <w:pPr>
        <w:ind w:firstLine="709"/>
        <w:jc w:val="both"/>
        <w:rPr>
          <w:b/>
          <w:bCs/>
          <w:sz w:val="26"/>
          <w:szCs w:val="26"/>
        </w:rPr>
      </w:pPr>
    </w:p>
    <w:p w:rsidR="000E10AE" w:rsidRDefault="000E10AE" w:rsidP="00F36DE1">
      <w:pPr>
        <w:ind w:firstLine="709"/>
        <w:jc w:val="both"/>
        <w:rPr>
          <w:b/>
          <w:bCs/>
          <w:sz w:val="26"/>
          <w:szCs w:val="26"/>
        </w:rPr>
      </w:pPr>
    </w:p>
    <w:p w:rsidR="00F36DE1" w:rsidRDefault="00F36DE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F36DE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36DE1">
        <w:rPr>
          <w:sz w:val="26"/>
          <w:szCs w:val="26"/>
        </w:rPr>
        <w:t>14.12.2015</w:t>
      </w:r>
      <w:r w:rsidRPr="00B223F8">
        <w:rPr>
          <w:sz w:val="26"/>
          <w:szCs w:val="26"/>
        </w:rPr>
        <w:t xml:space="preserve"> № </w:t>
      </w:r>
      <w:r w:rsidR="00F36DE1">
        <w:rPr>
          <w:sz w:val="26"/>
          <w:szCs w:val="26"/>
        </w:rPr>
        <w:t>559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F36DE1" w:rsidRDefault="000F44AF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F079D5">
        <w:rPr>
          <w:b/>
          <w:sz w:val="26"/>
          <w:szCs w:val="26"/>
        </w:rPr>
        <w:t>на питьевую воду (питьевое водоснабжение), на водоотведение</w:t>
      </w:r>
    </w:p>
    <w:p w:rsidR="00F36DE1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F079D5">
        <w:rPr>
          <w:b/>
          <w:spacing w:val="7"/>
          <w:sz w:val="26"/>
          <w:szCs w:val="26"/>
        </w:rPr>
        <w:t>общества</w:t>
      </w:r>
      <w:r w:rsidR="00F36DE1">
        <w:rPr>
          <w:b/>
          <w:spacing w:val="7"/>
          <w:sz w:val="26"/>
          <w:szCs w:val="26"/>
        </w:rPr>
        <w:t xml:space="preserve"> </w:t>
      </w:r>
      <w:r w:rsidR="00F079D5">
        <w:rPr>
          <w:b/>
          <w:spacing w:val="7"/>
          <w:sz w:val="26"/>
          <w:szCs w:val="26"/>
        </w:rPr>
        <w:t>с ограниченной ответственностью «Коммунальное хозяйство»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 xml:space="preserve">на 2016 </w:t>
      </w:r>
      <w:r w:rsidR="000F44AF">
        <w:rPr>
          <w:b/>
          <w:spacing w:val="7"/>
          <w:sz w:val="26"/>
          <w:szCs w:val="26"/>
        </w:rPr>
        <w:t>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992"/>
        <w:gridCol w:w="2552"/>
        <w:gridCol w:w="2487"/>
      </w:tblGrid>
      <w:tr w:rsidR="00624DB8" w:rsidRPr="00B223F8" w:rsidTr="000F44AF">
        <w:trPr>
          <w:cantSplit/>
          <w:trHeight w:val="471"/>
          <w:tblHeader/>
          <w:jc w:val="center"/>
        </w:trPr>
        <w:tc>
          <w:tcPr>
            <w:tcW w:w="4332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5039" w:type="dxa"/>
            <w:gridSpan w:val="2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0F44AF" w:rsidRPr="00B223F8" w:rsidTr="000F44AF">
        <w:trPr>
          <w:cantSplit/>
          <w:trHeight w:val="585"/>
          <w:tblHeader/>
          <w:jc w:val="center"/>
        </w:trPr>
        <w:tc>
          <w:tcPr>
            <w:tcW w:w="4332" w:type="dxa"/>
            <w:vMerge/>
            <w:shd w:val="clear" w:color="auto" w:fill="auto"/>
          </w:tcPr>
          <w:p w:rsidR="000F44AF" w:rsidRPr="00B223F8" w:rsidRDefault="000F44AF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44AF" w:rsidRPr="00B223F8" w:rsidRDefault="000F44AF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B223F8" w:rsidRDefault="000F44AF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B223F8" w:rsidRDefault="000F44AF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624DB8" w:rsidRPr="00B223F8" w:rsidTr="000F44AF">
        <w:trPr>
          <w:jc w:val="center"/>
        </w:trPr>
        <w:tc>
          <w:tcPr>
            <w:tcW w:w="10363" w:type="dxa"/>
            <w:gridSpan w:val="4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0F44AF" w:rsidRPr="00B223F8" w:rsidTr="000F44AF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0F44AF" w:rsidRPr="00B223F8" w:rsidRDefault="000F44AF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21,96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0F44AF" w:rsidRPr="00B223F8" w:rsidTr="000F44AF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0F44AF" w:rsidRPr="00B223F8" w:rsidRDefault="000F44AF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44AF" w:rsidRPr="00B223F8" w:rsidTr="000F44AF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0F44AF" w:rsidRPr="00B223F8" w:rsidRDefault="000F44AF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</w:p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44AF" w:rsidRPr="00B223F8" w:rsidTr="000F44AF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0F44AF" w:rsidRPr="00B223F8" w:rsidRDefault="000F44AF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14,73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 w:rsidR="000F44AF" w:rsidRPr="00B223F8" w:rsidTr="000F44AF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0F44AF" w:rsidRPr="00B223F8" w:rsidRDefault="000F44AF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B223F8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0F44AF">
        <w:trPr>
          <w:jc w:val="center"/>
        </w:trPr>
        <w:tc>
          <w:tcPr>
            <w:tcW w:w="10363" w:type="dxa"/>
            <w:gridSpan w:val="4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0F44AF" w:rsidRPr="005D4365" w:rsidTr="000F44AF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0F44AF" w:rsidRPr="005D4365" w:rsidRDefault="000F44AF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21,96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0F44AF" w:rsidRPr="005D4365" w:rsidTr="000F44AF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0F44AF" w:rsidRPr="005D4365" w:rsidRDefault="000F44AF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44AF" w:rsidRPr="005D4365" w:rsidTr="000F44AF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0F44AF" w:rsidRPr="005D4365" w:rsidRDefault="000F44AF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</w:p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44AF" w:rsidRPr="005D4365" w:rsidTr="000F44AF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0F44AF" w:rsidRPr="005D4365" w:rsidRDefault="000F44AF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14,73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 w:rsidR="000F44AF" w:rsidRPr="005D4365" w:rsidTr="000F44AF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0F44AF" w:rsidRPr="005D4365" w:rsidRDefault="000F44AF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F44AF" w:rsidRPr="005D4365" w:rsidRDefault="000F44A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68" w:rsidRDefault="005E7A68" w:rsidP="00AF6369">
      <w:r>
        <w:separator/>
      </w:r>
    </w:p>
  </w:endnote>
  <w:endnote w:type="continuationSeparator" w:id="0">
    <w:p w:rsidR="005E7A68" w:rsidRDefault="005E7A6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68" w:rsidRDefault="005E7A68" w:rsidP="00AF6369">
      <w:r>
        <w:separator/>
      </w:r>
    </w:p>
  </w:footnote>
  <w:footnote w:type="continuationSeparator" w:id="0">
    <w:p w:rsidR="005E7A68" w:rsidRDefault="005E7A68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D5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10AE"/>
    <w:rsid w:val="000E2033"/>
    <w:rsid w:val="000F14E0"/>
    <w:rsid w:val="000F23B9"/>
    <w:rsid w:val="000F411E"/>
    <w:rsid w:val="000F44AF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12E6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02A9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57D3"/>
    <w:rsid w:val="0054765A"/>
    <w:rsid w:val="005539C9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7A68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45B5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030B0"/>
    <w:rsid w:val="00914A07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4A4E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174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267C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138A8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A4B5B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079D5"/>
    <w:rsid w:val="00F36DE1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2A65-5B38-469C-9721-1F9C4ADB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Anton</cp:lastModifiedBy>
  <cp:revision>5</cp:revision>
  <cp:lastPrinted>2015-11-17T06:47:00Z</cp:lastPrinted>
  <dcterms:created xsi:type="dcterms:W3CDTF">2015-12-11T05:49:00Z</dcterms:created>
  <dcterms:modified xsi:type="dcterms:W3CDTF">2015-12-16T22:50:00Z</dcterms:modified>
</cp:coreProperties>
</file>